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16" w:rsidRPr="0086656F" w:rsidRDefault="0086656F" w:rsidP="0086656F">
      <w:pPr>
        <w:jc w:val="center"/>
        <w:rPr>
          <w:rFonts w:ascii="Times New Roman" w:hAnsi="Times New Roman" w:cs="Times New Roman"/>
          <w:b/>
          <w:sz w:val="24"/>
          <w:szCs w:val="24"/>
        </w:rPr>
      </w:pPr>
      <w:r w:rsidRPr="0086656F">
        <w:rPr>
          <w:rFonts w:ascii="Times New Roman" w:hAnsi="Times New Roman" w:cs="Times New Roman"/>
          <w:b/>
          <w:sz w:val="24"/>
          <w:szCs w:val="24"/>
        </w:rPr>
        <w:t>Reopening Email to Families 8.18.20</w:t>
      </w:r>
    </w:p>
    <w:p w:rsidR="0086656F" w:rsidRPr="0086656F" w:rsidRDefault="0086656F" w:rsidP="0086656F">
      <w:pPr>
        <w:spacing w:after="0"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 </w:t>
      </w:r>
    </w:p>
    <w:p w:rsidR="00E862E9" w:rsidRDefault="00E862E9" w:rsidP="0086656F">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Dear SED Community,</w:t>
      </w:r>
    </w:p>
    <w:p w:rsidR="00E862E9" w:rsidRDefault="00E862E9" w:rsidP="0086656F">
      <w:pPr>
        <w:spacing w:after="0" w:line="240" w:lineRule="auto"/>
        <w:rPr>
          <w:rFonts w:ascii="Georgia" w:eastAsia="Times New Roman" w:hAnsi="Georgia" w:cs="Times New Roman"/>
          <w:sz w:val="24"/>
          <w:szCs w:val="24"/>
        </w:rPr>
      </w:pPr>
    </w:p>
    <w:p w:rsidR="0086656F" w:rsidRDefault="0086656F" w:rsidP="0086656F">
      <w:pPr>
        <w:spacing w:after="0" w:line="240" w:lineRule="auto"/>
        <w:rPr>
          <w:rFonts w:ascii="Georgia" w:eastAsia="Times New Roman" w:hAnsi="Georgia" w:cs="Times New Roman"/>
          <w:sz w:val="24"/>
          <w:szCs w:val="24"/>
        </w:rPr>
      </w:pPr>
      <w:r w:rsidRPr="0086656F">
        <w:rPr>
          <w:rFonts w:ascii="Georgia" w:eastAsia="Times New Roman" w:hAnsi="Georgia" w:cs="Times New Roman"/>
          <w:sz w:val="24"/>
          <w:szCs w:val="24"/>
        </w:rPr>
        <w:t>Here are the decisions that were made</w:t>
      </w:r>
      <w:r w:rsidR="00E862E9">
        <w:rPr>
          <w:rFonts w:ascii="Georgia" w:eastAsia="Times New Roman" w:hAnsi="Georgia" w:cs="Times New Roman"/>
          <w:sz w:val="24"/>
          <w:szCs w:val="24"/>
        </w:rPr>
        <w:t xml:space="preserve"> at the SED Board Meeting on 8.17.20</w:t>
      </w:r>
      <w:r w:rsidRPr="0086656F">
        <w:rPr>
          <w:rFonts w:ascii="Georgia" w:eastAsia="Times New Roman" w:hAnsi="Georgia" w:cs="Times New Roman"/>
          <w:sz w:val="24"/>
          <w:szCs w:val="24"/>
        </w:rPr>
        <w:t>:</w:t>
      </w:r>
    </w:p>
    <w:p w:rsidR="00E862E9" w:rsidRDefault="00E862E9" w:rsidP="0086656F">
      <w:pPr>
        <w:spacing w:after="0" w:line="240" w:lineRule="auto"/>
        <w:rPr>
          <w:rFonts w:ascii="Georgia" w:eastAsia="Times New Roman" w:hAnsi="Georgia" w:cs="Times New Roman"/>
          <w:sz w:val="24"/>
          <w:szCs w:val="24"/>
        </w:rPr>
      </w:pPr>
    </w:p>
    <w:p w:rsidR="00E862E9" w:rsidRPr="0086656F" w:rsidRDefault="00E862E9" w:rsidP="0086656F">
      <w:pPr>
        <w:spacing w:after="0" w:line="240" w:lineRule="auto"/>
        <w:rPr>
          <w:rFonts w:ascii="Times New Roman" w:eastAsia="Times New Roman" w:hAnsi="Times New Roman" w:cs="Times New Roman"/>
          <w:b/>
          <w:sz w:val="24"/>
          <w:szCs w:val="24"/>
        </w:rPr>
      </w:pPr>
      <w:r w:rsidRPr="00E862E9">
        <w:rPr>
          <w:rFonts w:ascii="Georgia" w:eastAsia="Times New Roman" w:hAnsi="Georgia" w:cs="Times New Roman"/>
          <w:b/>
          <w:sz w:val="24"/>
          <w:szCs w:val="24"/>
        </w:rPr>
        <w:t>PROGRAMMING</w:t>
      </w:r>
    </w:p>
    <w:p w:rsidR="0086656F" w:rsidRPr="0086656F" w:rsidRDefault="0086656F" w:rsidP="008665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Following SPS's lead, we will reopen the before and after school programs at all 4 elementary schools in the hybrid model on September 15.</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 xml:space="preserve">All SED students, K through 5, who enroll will attend the program onsite at their school. </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Students are eligible to attend on the days they are physically in school with their cohorts.</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Students must enroll for both days of their in person schooling, no single day enrollments will be available.</w:t>
      </w:r>
    </w:p>
    <w:p w:rsidR="0086656F" w:rsidRPr="0086656F" w:rsidRDefault="0086656F" w:rsidP="008665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 xml:space="preserve">We will </w:t>
      </w:r>
      <w:r w:rsidRPr="0086656F">
        <w:rPr>
          <w:rFonts w:ascii="Georgia" w:eastAsia="Times New Roman" w:hAnsi="Georgia" w:cs="Times New Roman"/>
          <w:b/>
          <w:bCs/>
          <w:sz w:val="24"/>
          <w:szCs w:val="24"/>
        </w:rPr>
        <w:t xml:space="preserve">not </w:t>
      </w:r>
      <w:r w:rsidRPr="0086656F">
        <w:rPr>
          <w:rFonts w:ascii="Georgia" w:eastAsia="Times New Roman" w:hAnsi="Georgia" w:cs="Times New Roman"/>
          <w:sz w:val="24"/>
          <w:szCs w:val="24"/>
        </w:rPr>
        <w:t>be able to offer a morning program at Curtis SED for the 20-21 school year.</w:t>
      </w:r>
      <w:r w:rsidRPr="0086656F">
        <w:rPr>
          <w:rFonts w:ascii="Times New Roman" w:eastAsia="Times New Roman" w:hAnsi="Times New Roman" w:cs="Times New Roman"/>
          <w:sz w:val="24"/>
          <w:szCs w:val="24"/>
        </w:rPr>
        <w:t xml:space="preserve"> </w:t>
      </w:r>
    </w:p>
    <w:p w:rsidR="0086656F" w:rsidRPr="0086656F" w:rsidRDefault="0086656F" w:rsidP="008665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Due to low enrollment in the 6th, 7th, and 8th grades, we are considering the possibility of suspending the Curtis SED after school program for this school year.</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However, we will be contacting our middle school families to explore ways in which we can increase after school enrollment for the Curtis SED Program</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If we cannot increase that enrollment enough to financially sustain opening a program, we will suspend the after school program at Curtis for this school year and look for other ways to accommodate those 6th through 8th grade students who need after school care.</w:t>
      </w:r>
    </w:p>
    <w:p w:rsidR="0086656F" w:rsidRPr="0086656F" w:rsidRDefault="0086656F" w:rsidP="008665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 xml:space="preserve">We will open a Remote Learning Center at the First Parish Church with minimum 20 students/day and up to 50 students/day pending licensing approval. </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This program will run from 7:30 am to 2:30 pm to start the year.</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 xml:space="preserve">Students are eligible to attend on the 2 days that their cohort has remote learning days. </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Priority for the RLC will be given to the younger grades, K, 1 and 2, as these were the ages that parents indicated on our recent survey needed the most help on their remote days.</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Students must enroll for both days of their remote schooling, no single day enrollments will be available.</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SED teachers will provide students with supervision of their remote learning technology and help in completing their independent work, in addition to leading arts and crafts, games, and all the fun SED is known for.</w:t>
      </w:r>
    </w:p>
    <w:p w:rsidR="0086656F" w:rsidRPr="0086656F" w:rsidRDefault="0086656F" w:rsidP="008665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The Board approved tuition as follows:</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For the before and after school programs, the cost for 2 mornings per week is $65/month, and 2 afternoons per week will be $355/month.</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lastRenderedPageBreak/>
        <w:t>The tuition at the Remote Learning Center will be $100/day for the 7 hour day.</w:t>
      </w:r>
    </w:p>
    <w:p w:rsidR="0086656F" w:rsidRPr="0086656F" w:rsidRDefault="0086656F" w:rsidP="008665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6656F">
        <w:rPr>
          <w:rFonts w:ascii="Georgia" w:eastAsia="Times New Roman" w:hAnsi="Georgia" w:cs="Times New Roman"/>
          <w:sz w:val="24"/>
          <w:szCs w:val="24"/>
        </w:rPr>
        <w:t>Both tuition rates are approximately $14/hour.</w:t>
      </w:r>
    </w:p>
    <w:p w:rsidR="0086656F" w:rsidRPr="0086656F" w:rsidRDefault="0086656F" w:rsidP="0086656F">
      <w:pPr>
        <w:spacing w:after="0" w:line="240" w:lineRule="auto"/>
        <w:rPr>
          <w:rFonts w:ascii="Times New Roman" w:eastAsia="Times New Roman" w:hAnsi="Times New Roman" w:cs="Times New Roman"/>
          <w:sz w:val="24"/>
          <w:szCs w:val="24"/>
        </w:rPr>
      </w:pPr>
    </w:p>
    <w:p w:rsidR="0086656F" w:rsidRPr="0086656F" w:rsidRDefault="0086656F" w:rsidP="0086656F">
      <w:pPr>
        <w:spacing w:after="0" w:line="240" w:lineRule="auto"/>
        <w:rPr>
          <w:rFonts w:ascii="Times New Roman" w:eastAsia="Times New Roman" w:hAnsi="Times New Roman" w:cs="Times New Roman"/>
          <w:sz w:val="32"/>
          <w:szCs w:val="32"/>
        </w:rPr>
      </w:pPr>
      <w:r w:rsidRPr="0086656F">
        <w:rPr>
          <w:rFonts w:ascii="Georgia" w:eastAsia="Times New Roman" w:hAnsi="Georgia" w:cs="Times New Roman"/>
          <w:sz w:val="32"/>
          <w:szCs w:val="32"/>
        </w:rPr>
        <w:t xml:space="preserve">The crucial piece of information for parents to know about registering for the before and after school programs is that </w:t>
      </w:r>
      <w:r w:rsidRPr="0086656F">
        <w:rPr>
          <w:rFonts w:ascii="Georgia" w:eastAsia="Times New Roman" w:hAnsi="Georgia" w:cs="Times New Roman"/>
          <w:b/>
          <w:bCs/>
          <w:sz w:val="32"/>
          <w:szCs w:val="32"/>
        </w:rPr>
        <w:t>we must have everyone register anew for their childcare</w:t>
      </w:r>
      <w:r w:rsidRPr="0086656F">
        <w:rPr>
          <w:rFonts w:ascii="Georgia" w:eastAsia="Times New Roman" w:hAnsi="Georgia" w:cs="Times New Roman"/>
          <w:sz w:val="32"/>
          <w:szCs w:val="32"/>
        </w:rPr>
        <w:t xml:space="preserve">, if needed in this new hybrid model. Everything has changed since families registered and sent applications in early January and during the spring. </w:t>
      </w:r>
      <w:r w:rsidRPr="0086656F">
        <w:rPr>
          <w:rFonts w:ascii="Georgia" w:eastAsia="Times New Roman" w:hAnsi="Georgia" w:cs="Times New Roman"/>
          <w:b/>
          <w:bCs/>
          <w:sz w:val="32"/>
          <w:szCs w:val="32"/>
        </w:rPr>
        <w:t>All previous applications/registrations/notices of acceptance/waitlists are now null.</w:t>
      </w:r>
      <w:r w:rsidRPr="0086656F">
        <w:rPr>
          <w:rFonts w:ascii="Georgia" w:eastAsia="Times New Roman" w:hAnsi="Georgia" w:cs="Times New Roman"/>
          <w:sz w:val="32"/>
          <w:szCs w:val="32"/>
        </w:rPr>
        <w:t xml:space="preserve"> We are starting enrollment from scratch.</w:t>
      </w:r>
      <w:r w:rsidRPr="0086656F">
        <w:rPr>
          <w:rFonts w:ascii="Times New Roman" w:eastAsia="Times New Roman" w:hAnsi="Times New Roman" w:cs="Times New Roman"/>
          <w:sz w:val="32"/>
          <w:szCs w:val="32"/>
        </w:rPr>
        <w:t xml:space="preserve"> </w:t>
      </w:r>
    </w:p>
    <w:p w:rsidR="0086656F" w:rsidRPr="0086656F" w:rsidRDefault="0086656F" w:rsidP="0086656F">
      <w:pPr>
        <w:spacing w:after="0" w:line="240" w:lineRule="auto"/>
        <w:rPr>
          <w:rFonts w:ascii="Times New Roman" w:eastAsia="Times New Roman" w:hAnsi="Times New Roman" w:cs="Times New Roman"/>
          <w:sz w:val="24"/>
          <w:szCs w:val="24"/>
        </w:rPr>
      </w:pPr>
    </w:p>
    <w:p w:rsidR="00E862E9" w:rsidRPr="00E862E9" w:rsidRDefault="00E862E9" w:rsidP="0086656F">
      <w:pPr>
        <w:spacing w:after="0" w:line="240" w:lineRule="auto"/>
        <w:rPr>
          <w:rFonts w:ascii="Georgia" w:eastAsia="Times New Roman" w:hAnsi="Georgia" w:cs="Times New Roman"/>
          <w:b/>
          <w:sz w:val="24"/>
          <w:szCs w:val="24"/>
        </w:rPr>
      </w:pPr>
      <w:r w:rsidRPr="00E862E9">
        <w:rPr>
          <w:rFonts w:ascii="Georgia" w:eastAsia="Times New Roman" w:hAnsi="Georgia" w:cs="Times New Roman"/>
          <w:b/>
          <w:sz w:val="24"/>
          <w:szCs w:val="24"/>
        </w:rPr>
        <w:t>TIMELINE</w:t>
      </w:r>
    </w:p>
    <w:p w:rsidR="00E862E9" w:rsidRDefault="00E862E9" w:rsidP="0086656F">
      <w:pPr>
        <w:spacing w:after="0" w:line="240" w:lineRule="auto"/>
        <w:rPr>
          <w:rFonts w:ascii="Georgia" w:eastAsia="Times New Roman" w:hAnsi="Georgia" w:cs="Times New Roman"/>
          <w:sz w:val="24"/>
          <w:szCs w:val="24"/>
        </w:rPr>
      </w:pPr>
    </w:p>
    <w:p w:rsidR="0086656F" w:rsidRPr="0086656F" w:rsidRDefault="0086656F" w:rsidP="0086656F">
      <w:pPr>
        <w:spacing w:after="0"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Here is the timeline that we are working with:</w:t>
      </w:r>
    </w:p>
    <w:p w:rsidR="0086656F" w:rsidRPr="0086656F" w:rsidRDefault="0086656F" w:rsidP="00866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SPS will release cohort information to families. Their stated target date to do so is August 26.</w:t>
      </w:r>
    </w:p>
    <w:p w:rsidR="0086656F" w:rsidRPr="0086656F" w:rsidRDefault="0086656F" w:rsidP="00866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 xml:space="preserve">Once families know their child's cohort assignment, SED will then ask parents to register for the year. Again, all previous applications/registrations/notices of acceptance/waitlists are null. We are starting enrollment from scratch. </w:t>
      </w:r>
      <w:r w:rsidRPr="0086656F">
        <w:rPr>
          <w:rFonts w:ascii="Georgia" w:eastAsia="Times New Roman" w:hAnsi="Georgia" w:cs="Times New Roman"/>
          <w:b/>
          <w:bCs/>
          <w:sz w:val="24"/>
          <w:szCs w:val="24"/>
        </w:rPr>
        <w:t>An online registration form (via link to a google form) will be sent via email to our family mailing list.</w:t>
      </w:r>
      <w:r w:rsidRPr="0086656F">
        <w:rPr>
          <w:rFonts w:ascii="Times New Roman" w:eastAsia="Times New Roman" w:hAnsi="Times New Roman" w:cs="Times New Roman"/>
          <w:sz w:val="24"/>
          <w:szCs w:val="24"/>
        </w:rPr>
        <w:t xml:space="preserve"> </w:t>
      </w:r>
    </w:p>
    <w:p w:rsidR="0086656F" w:rsidRPr="0086656F" w:rsidRDefault="0086656F" w:rsidP="00866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 xml:space="preserve">Registration for the Remote Learning Center will be separate and will occur soon after the general program registration. </w:t>
      </w:r>
      <w:r w:rsidRPr="0086656F">
        <w:rPr>
          <w:rFonts w:ascii="Georgia" w:eastAsia="Times New Roman" w:hAnsi="Georgia" w:cs="Times New Roman"/>
          <w:b/>
          <w:bCs/>
          <w:sz w:val="24"/>
          <w:szCs w:val="24"/>
        </w:rPr>
        <w:t>Registration for the RLC will be a separate link to a google form sent to our family mailing list.</w:t>
      </w:r>
      <w:r w:rsidRPr="0086656F">
        <w:rPr>
          <w:rFonts w:ascii="Times New Roman" w:eastAsia="Times New Roman" w:hAnsi="Times New Roman" w:cs="Times New Roman"/>
          <w:sz w:val="24"/>
          <w:szCs w:val="24"/>
        </w:rPr>
        <w:t xml:space="preserve"> </w:t>
      </w:r>
    </w:p>
    <w:p w:rsidR="0086656F" w:rsidRPr="0086656F" w:rsidRDefault="0086656F" w:rsidP="008665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6656F">
        <w:rPr>
          <w:rFonts w:ascii="Georgia" w:eastAsia="Times New Roman" w:hAnsi="Georgia" w:cs="Times New Roman"/>
          <w:sz w:val="24"/>
          <w:szCs w:val="24"/>
        </w:rPr>
        <w:t xml:space="preserve">Once we have enrollment data for both the before and after school programs and the RLC, we will be able to send contracts to families and request paperwork and take care of other opening of SED business. </w:t>
      </w:r>
    </w:p>
    <w:p w:rsidR="0086656F" w:rsidRDefault="0086656F" w:rsidP="0086656F">
      <w:pPr>
        <w:spacing w:after="0" w:line="240" w:lineRule="auto"/>
        <w:rPr>
          <w:rFonts w:ascii="Georgia" w:eastAsia="Times New Roman" w:hAnsi="Georgia" w:cs="Times New Roman"/>
          <w:sz w:val="24"/>
          <w:szCs w:val="24"/>
        </w:rPr>
      </w:pPr>
      <w:r w:rsidRPr="0086656F">
        <w:rPr>
          <w:rFonts w:ascii="Georgia" w:eastAsia="Times New Roman" w:hAnsi="Georgia" w:cs="Times New Roman"/>
          <w:sz w:val="24"/>
          <w:szCs w:val="24"/>
        </w:rPr>
        <w:t>Please note that our enrollment for the hybrid model reopening, which drives all other reopening factors, is dependent on families receiving their cohort assignments. That is the trigger for the SED enrollment to begin.</w:t>
      </w:r>
    </w:p>
    <w:p w:rsidR="00E862E9" w:rsidRDefault="00E862E9" w:rsidP="0086656F">
      <w:pPr>
        <w:spacing w:after="0" w:line="240" w:lineRule="auto"/>
        <w:rPr>
          <w:rFonts w:ascii="Georgia" w:eastAsia="Times New Roman" w:hAnsi="Georgia" w:cs="Times New Roman"/>
          <w:sz w:val="24"/>
          <w:szCs w:val="24"/>
        </w:rPr>
      </w:pPr>
    </w:p>
    <w:p w:rsidR="00E862E9" w:rsidRDefault="00E862E9" w:rsidP="0086656F">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More information and details will be provided on an ongoing basis as we have them.  Please also reach out to </w:t>
      </w:r>
      <w:hyperlink r:id="rId5" w:history="1">
        <w:r w:rsidRPr="00CE7D4E">
          <w:rPr>
            <w:rStyle w:val="Hyperlink"/>
            <w:rFonts w:ascii="Georgia" w:eastAsia="Times New Roman" w:hAnsi="Georgia" w:cs="Times New Roman"/>
            <w:sz w:val="24"/>
            <w:szCs w:val="24"/>
          </w:rPr>
          <w:t>director@sudburyextendedday.org</w:t>
        </w:r>
      </w:hyperlink>
      <w:r>
        <w:rPr>
          <w:rFonts w:ascii="Georgia" w:eastAsia="Times New Roman" w:hAnsi="Georgia" w:cs="Times New Roman"/>
          <w:sz w:val="24"/>
          <w:szCs w:val="24"/>
        </w:rPr>
        <w:t xml:space="preserve"> with any questions you have.</w:t>
      </w:r>
    </w:p>
    <w:p w:rsidR="00E862E9" w:rsidRDefault="00E862E9" w:rsidP="0086656F">
      <w:pPr>
        <w:spacing w:after="0" w:line="240" w:lineRule="auto"/>
        <w:rPr>
          <w:rFonts w:ascii="Georgia" w:eastAsia="Times New Roman" w:hAnsi="Georgia" w:cs="Times New Roman"/>
          <w:sz w:val="24"/>
          <w:szCs w:val="24"/>
        </w:rPr>
      </w:pPr>
    </w:p>
    <w:p w:rsidR="00E862E9" w:rsidRDefault="00E862E9" w:rsidP="0086656F">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Best regards,</w:t>
      </w:r>
    </w:p>
    <w:p w:rsidR="00E862E9" w:rsidRPr="0086656F" w:rsidRDefault="00E862E9" w:rsidP="0086656F">
      <w:pPr>
        <w:spacing w:after="0" w:line="240" w:lineRule="auto"/>
        <w:rPr>
          <w:rFonts w:ascii="Times New Roman" w:eastAsia="Times New Roman" w:hAnsi="Times New Roman" w:cs="Times New Roman"/>
          <w:sz w:val="24"/>
          <w:szCs w:val="24"/>
        </w:rPr>
      </w:pPr>
      <w:r>
        <w:rPr>
          <w:rFonts w:ascii="Georgia" w:eastAsia="Times New Roman" w:hAnsi="Georgia" w:cs="Times New Roman"/>
          <w:sz w:val="24"/>
          <w:szCs w:val="24"/>
        </w:rPr>
        <w:t>Suzie</w:t>
      </w:r>
      <w:bookmarkStart w:id="0" w:name="_GoBack"/>
      <w:bookmarkEnd w:id="0"/>
    </w:p>
    <w:p w:rsidR="0086656F" w:rsidRDefault="0086656F"/>
    <w:sectPr w:rsidR="0086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26B"/>
    <w:multiLevelType w:val="multilevel"/>
    <w:tmpl w:val="6AA6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AC73DB"/>
    <w:multiLevelType w:val="multilevel"/>
    <w:tmpl w:val="E94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6F"/>
    <w:rsid w:val="0086656F"/>
    <w:rsid w:val="00DF6316"/>
    <w:rsid w:val="00E8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6C60"/>
  <w15:chartTrackingRefBased/>
  <w15:docId w15:val="{1D5762A5-A9A0-4387-8572-98F146CA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60282">
      <w:bodyDiv w:val="1"/>
      <w:marLeft w:val="0"/>
      <w:marRight w:val="0"/>
      <w:marTop w:val="0"/>
      <w:marBottom w:val="0"/>
      <w:divBdr>
        <w:top w:val="none" w:sz="0" w:space="0" w:color="auto"/>
        <w:left w:val="none" w:sz="0" w:space="0" w:color="auto"/>
        <w:bottom w:val="none" w:sz="0" w:space="0" w:color="auto"/>
        <w:right w:val="none" w:sz="0" w:space="0" w:color="auto"/>
      </w:divBdr>
      <w:divsChild>
        <w:div w:id="420641181">
          <w:marLeft w:val="0"/>
          <w:marRight w:val="0"/>
          <w:marTop w:val="0"/>
          <w:marBottom w:val="0"/>
          <w:divBdr>
            <w:top w:val="none" w:sz="0" w:space="0" w:color="auto"/>
            <w:left w:val="none" w:sz="0" w:space="0" w:color="auto"/>
            <w:bottom w:val="none" w:sz="0" w:space="0" w:color="auto"/>
            <w:right w:val="none" w:sz="0" w:space="0" w:color="auto"/>
          </w:divBdr>
        </w:div>
        <w:div w:id="935133384">
          <w:marLeft w:val="0"/>
          <w:marRight w:val="0"/>
          <w:marTop w:val="0"/>
          <w:marBottom w:val="0"/>
          <w:divBdr>
            <w:top w:val="none" w:sz="0" w:space="0" w:color="auto"/>
            <w:left w:val="none" w:sz="0" w:space="0" w:color="auto"/>
            <w:bottom w:val="none" w:sz="0" w:space="0" w:color="auto"/>
            <w:right w:val="none" w:sz="0" w:space="0" w:color="auto"/>
          </w:divBdr>
        </w:div>
        <w:div w:id="966543187">
          <w:marLeft w:val="0"/>
          <w:marRight w:val="0"/>
          <w:marTop w:val="0"/>
          <w:marBottom w:val="0"/>
          <w:divBdr>
            <w:top w:val="none" w:sz="0" w:space="0" w:color="auto"/>
            <w:left w:val="none" w:sz="0" w:space="0" w:color="auto"/>
            <w:bottom w:val="none" w:sz="0" w:space="0" w:color="auto"/>
            <w:right w:val="none" w:sz="0" w:space="0" w:color="auto"/>
          </w:divBdr>
        </w:div>
        <w:div w:id="1802770321">
          <w:marLeft w:val="0"/>
          <w:marRight w:val="0"/>
          <w:marTop w:val="0"/>
          <w:marBottom w:val="0"/>
          <w:divBdr>
            <w:top w:val="none" w:sz="0" w:space="0" w:color="auto"/>
            <w:left w:val="none" w:sz="0" w:space="0" w:color="auto"/>
            <w:bottom w:val="none" w:sz="0" w:space="0" w:color="auto"/>
            <w:right w:val="none" w:sz="0" w:space="0" w:color="auto"/>
          </w:divBdr>
        </w:div>
        <w:div w:id="593586210">
          <w:marLeft w:val="0"/>
          <w:marRight w:val="0"/>
          <w:marTop w:val="0"/>
          <w:marBottom w:val="0"/>
          <w:divBdr>
            <w:top w:val="none" w:sz="0" w:space="0" w:color="auto"/>
            <w:left w:val="none" w:sz="0" w:space="0" w:color="auto"/>
            <w:bottom w:val="none" w:sz="0" w:space="0" w:color="auto"/>
            <w:right w:val="none" w:sz="0" w:space="0" w:color="auto"/>
          </w:divBdr>
        </w:div>
        <w:div w:id="251671986">
          <w:marLeft w:val="0"/>
          <w:marRight w:val="0"/>
          <w:marTop w:val="0"/>
          <w:marBottom w:val="0"/>
          <w:divBdr>
            <w:top w:val="none" w:sz="0" w:space="0" w:color="auto"/>
            <w:left w:val="none" w:sz="0" w:space="0" w:color="auto"/>
            <w:bottom w:val="none" w:sz="0" w:space="0" w:color="auto"/>
            <w:right w:val="none" w:sz="0" w:space="0" w:color="auto"/>
          </w:divBdr>
        </w:div>
        <w:div w:id="1000540489">
          <w:marLeft w:val="0"/>
          <w:marRight w:val="0"/>
          <w:marTop w:val="0"/>
          <w:marBottom w:val="0"/>
          <w:divBdr>
            <w:top w:val="none" w:sz="0" w:space="0" w:color="auto"/>
            <w:left w:val="none" w:sz="0" w:space="0" w:color="auto"/>
            <w:bottom w:val="none" w:sz="0" w:space="0" w:color="auto"/>
            <w:right w:val="none" w:sz="0" w:space="0" w:color="auto"/>
          </w:divBdr>
        </w:div>
        <w:div w:id="116597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sudburyextendedd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Kornblum</dc:creator>
  <cp:keywords/>
  <dc:description/>
  <cp:lastModifiedBy>Suzie Kornblum</cp:lastModifiedBy>
  <cp:revision>2</cp:revision>
  <dcterms:created xsi:type="dcterms:W3CDTF">2020-08-19T20:24:00Z</dcterms:created>
  <dcterms:modified xsi:type="dcterms:W3CDTF">2020-08-19T20:28:00Z</dcterms:modified>
</cp:coreProperties>
</file>